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CB" w:rsidRPr="00FA4349" w:rsidRDefault="0017711D" w:rsidP="00E464CB">
      <w:pPr>
        <w:pStyle w:val="ListParagraph"/>
        <w:spacing w:after="0" w:line="240" w:lineRule="auto"/>
        <w:ind w:left="360"/>
        <w:jc w:val="center"/>
        <w:rPr>
          <w:b/>
          <w:sz w:val="24"/>
          <w:szCs w:val="24"/>
        </w:rPr>
      </w:pPr>
      <w:r w:rsidRPr="00FA4349">
        <w:rPr>
          <w:b/>
          <w:sz w:val="24"/>
          <w:szCs w:val="24"/>
        </w:rPr>
        <w:t>Vienna</w:t>
      </w:r>
      <w:r w:rsidR="00E464CB" w:rsidRPr="00FA4349">
        <w:rPr>
          <w:b/>
          <w:sz w:val="24"/>
          <w:szCs w:val="24"/>
        </w:rPr>
        <w:t xml:space="preserve"> Sights or Things to Do</w:t>
      </w:r>
    </w:p>
    <w:p w:rsidR="00E464CB" w:rsidRPr="00FA4349" w:rsidRDefault="00E464CB" w:rsidP="00E464CB">
      <w:pPr>
        <w:pStyle w:val="ListParagraph"/>
        <w:spacing w:after="0" w:line="240" w:lineRule="auto"/>
        <w:ind w:left="360"/>
        <w:jc w:val="center"/>
        <w:rPr>
          <w:b/>
          <w:sz w:val="24"/>
          <w:szCs w:val="24"/>
        </w:rPr>
      </w:pPr>
    </w:p>
    <w:p w:rsidR="00C76E12" w:rsidRPr="00FA4349" w:rsidRDefault="00C76E12" w:rsidP="00C76E12">
      <w:pPr>
        <w:pStyle w:val="ListParagraph"/>
        <w:spacing w:after="0" w:line="240" w:lineRule="auto"/>
        <w:ind w:left="1080"/>
        <w:rPr>
          <w:sz w:val="24"/>
          <w:szCs w:val="24"/>
        </w:rPr>
      </w:pPr>
    </w:p>
    <w:p w:rsidR="00230B62" w:rsidRPr="00FA4349" w:rsidRDefault="0017711D" w:rsidP="00230B62">
      <w:pPr>
        <w:pStyle w:val="ListParagraph"/>
        <w:numPr>
          <w:ilvl w:val="0"/>
          <w:numId w:val="2"/>
        </w:numPr>
        <w:spacing w:after="0" w:line="240" w:lineRule="auto"/>
        <w:rPr>
          <w:sz w:val="24"/>
          <w:szCs w:val="24"/>
        </w:rPr>
      </w:pPr>
      <w:r w:rsidRPr="00FA4349">
        <w:rPr>
          <w:b/>
          <w:sz w:val="24"/>
          <w:szCs w:val="24"/>
        </w:rPr>
        <w:t>St. Stephens Cathedral</w:t>
      </w:r>
      <w:r w:rsidR="00EB247F" w:rsidRPr="00FA4349">
        <w:rPr>
          <w:sz w:val="24"/>
          <w:szCs w:val="24"/>
        </w:rPr>
        <w:t>—the Gothic towers and tiled roof of St. Stephen’s Cathedral still dominates the skyline of old Vienna.  Visitors can climb to the top of the south tower for a splendid view of the city.</w:t>
      </w:r>
      <w:r w:rsidR="00CA62F0" w:rsidRPr="00FA4349">
        <w:rPr>
          <w:sz w:val="24"/>
          <w:szCs w:val="24"/>
        </w:rPr>
        <w:t xml:space="preserve">  The north tower has a 22-ton bell nicknamed the boomer (Die Pummerin) </w:t>
      </w:r>
    </w:p>
    <w:p w:rsidR="0017711D" w:rsidRPr="00FA4349" w:rsidRDefault="0017711D" w:rsidP="00230B62">
      <w:pPr>
        <w:pStyle w:val="ListParagraph"/>
        <w:numPr>
          <w:ilvl w:val="0"/>
          <w:numId w:val="2"/>
        </w:numPr>
        <w:spacing w:after="0" w:line="240" w:lineRule="auto"/>
        <w:rPr>
          <w:sz w:val="24"/>
          <w:szCs w:val="24"/>
        </w:rPr>
      </w:pPr>
      <w:r w:rsidRPr="00FA4349">
        <w:rPr>
          <w:b/>
          <w:sz w:val="24"/>
          <w:szCs w:val="24"/>
        </w:rPr>
        <w:t>Hofburg</w:t>
      </w:r>
      <w:r w:rsidR="00EB247F" w:rsidRPr="00FA4349">
        <w:rPr>
          <w:sz w:val="24"/>
          <w:szCs w:val="24"/>
        </w:rPr>
        <w:t>—the imperial palace and former residence of Franz Joseph and other members of the Habsburg dynasty is a complex of buildings that house a number of Vienna’s most impressive sights.</w:t>
      </w:r>
      <w:r w:rsidR="006D2AF6" w:rsidRPr="00FA4349">
        <w:rPr>
          <w:sz w:val="24"/>
          <w:szCs w:val="24"/>
        </w:rPr>
        <w:t xml:space="preserve">  You can tour some rooms.</w:t>
      </w:r>
    </w:p>
    <w:p w:rsidR="0017711D" w:rsidRPr="00FA4349" w:rsidRDefault="0017711D" w:rsidP="00230B62">
      <w:pPr>
        <w:pStyle w:val="ListParagraph"/>
        <w:numPr>
          <w:ilvl w:val="0"/>
          <w:numId w:val="2"/>
        </w:numPr>
        <w:spacing w:after="0" w:line="240" w:lineRule="auto"/>
        <w:rPr>
          <w:sz w:val="24"/>
          <w:szCs w:val="24"/>
        </w:rPr>
      </w:pPr>
      <w:r w:rsidRPr="00FA4349">
        <w:rPr>
          <w:b/>
          <w:sz w:val="24"/>
          <w:szCs w:val="24"/>
        </w:rPr>
        <w:t>National Library</w:t>
      </w:r>
      <w:r w:rsidR="00257440" w:rsidRPr="00FA4349">
        <w:rPr>
          <w:sz w:val="24"/>
          <w:szCs w:val="24"/>
        </w:rPr>
        <w:t>--</w:t>
      </w:r>
      <w:r w:rsidR="00257440" w:rsidRPr="00FA4349">
        <w:rPr>
          <w:rFonts w:cs="Arial"/>
          <w:color w:val="222222"/>
          <w:sz w:val="24"/>
          <w:szCs w:val="24"/>
        </w:rPr>
        <w:t xml:space="preserve">The Austrian National Library is the largest library in Austria with 7.4 million items in its various collections.  The library is located in the Hofburg Palace </w:t>
      </w:r>
      <w:r w:rsidR="006D2AF6" w:rsidRPr="00FA4349">
        <w:rPr>
          <w:rFonts w:cs="Arial"/>
          <w:color w:val="222222"/>
          <w:sz w:val="24"/>
          <w:szCs w:val="24"/>
        </w:rPr>
        <w:t xml:space="preserve">complex </w:t>
      </w:r>
      <w:r w:rsidR="00257440" w:rsidRPr="00FA4349">
        <w:rPr>
          <w:rFonts w:cs="Arial"/>
          <w:color w:val="222222"/>
          <w:sz w:val="24"/>
          <w:szCs w:val="24"/>
        </w:rPr>
        <w:t>in Vienna.</w:t>
      </w:r>
      <w:bookmarkStart w:id="0" w:name="_GoBack"/>
      <w:bookmarkEnd w:id="0"/>
    </w:p>
    <w:p w:rsidR="0017711D" w:rsidRPr="00FA4349" w:rsidRDefault="0017711D" w:rsidP="00230B62">
      <w:pPr>
        <w:pStyle w:val="ListParagraph"/>
        <w:numPr>
          <w:ilvl w:val="0"/>
          <w:numId w:val="2"/>
        </w:numPr>
        <w:spacing w:after="0" w:line="240" w:lineRule="auto"/>
        <w:rPr>
          <w:sz w:val="24"/>
          <w:szCs w:val="24"/>
        </w:rPr>
      </w:pPr>
      <w:r w:rsidRPr="00FA4349">
        <w:rPr>
          <w:b/>
          <w:sz w:val="24"/>
          <w:szCs w:val="24"/>
        </w:rPr>
        <w:t>The Spanish Riding School</w:t>
      </w:r>
      <w:r w:rsidR="000B1815" w:rsidRPr="00FA4349">
        <w:rPr>
          <w:sz w:val="24"/>
          <w:szCs w:val="24"/>
        </w:rPr>
        <w:t>—completed in 1735, the elaborate riding hall of the Spanish Riding School is a part of the Hofburg.  Here the art of classical dressage is practiced by white Lipizzaner horses.  Training sessions are open to the public daily except November to March.</w:t>
      </w:r>
    </w:p>
    <w:p w:rsidR="003D2A8E" w:rsidRPr="00FA4349" w:rsidRDefault="003D2A8E" w:rsidP="00230B62">
      <w:pPr>
        <w:pStyle w:val="ListParagraph"/>
        <w:numPr>
          <w:ilvl w:val="0"/>
          <w:numId w:val="2"/>
        </w:numPr>
        <w:spacing w:after="0" w:line="240" w:lineRule="auto"/>
        <w:rPr>
          <w:sz w:val="24"/>
          <w:szCs w:val="24"/>
        </w:rPr>
      </w:pPr>
      <w:r w:rsidRPr="00FA4349">
        <w:rPr>
          <w:b/>
          <w:sz w:val="24"/>
          <w:szCs w:val="24"/>
        </w:rPr>
        <w:t>Museum of National History</w:t>
      </w:r>
      <w:r w:rsidRPr="00FA4349">
        <w:rPr>
          <w:sz w:val="24"/>
          <w:szCs w:val="24"/>
        </w:rPr>
        <w:t xml:space="preserve">—great collection </w:t>
      </w:r>
      <w:r w:rsidR="000D2C6C" w:rsidRPr="00FA4349">
        <w:rPr>
          <w:sz w:val="24"/>
          <w:szCs w:val="24"/>
        </w:rPr>
        <w:t xml:space="preserve">of minerals, precious stones, </w:t>
      </w:r>
      <w:r w:rsidR="000D2C6C" w:rsidRPr="00FA4349">
        <w:rPr>
          <w:sz w:val="24"/>
          <w:szCs w:val="24"/>
        </w:rPr>
        <w:t>meteorites, fossils, skeletons of animals, displays of various insects and mammals and even some taxidermy of extinct species.</w:t>
      </w:r>
    </w:p>
    <w:p w:rsidR="00FA4349" w:rsidRPr="00FA4349" w:rsidRDefault="00FA4349" w:rsidP="00230B62">
      <w:pPr>
        <w:pStyle w:val="ListParagraph"/>
        <w:numPr>
          <w:ilvl w:val="0"/>
          <w:numId w:val="2"/>
        </w:numPr>
        <w:spacing w:after="0" w:line="240" w:lineRule="auto"/>
        <w:rPr>
          <w:sz w:val="24"/>
          <w:szCs w:val="24"/>
        </w:rPr>
      </w:pPr>
      <w:r w:rsidRPr="00FA4349">
        <w:rPr>
          <w:b/>
          <w:sz w:val="24"/>
          <w:szCs w:val="24"/>
        </w:rPr>
        <w:t>Naschmark--</w:t>
      </w:r>
      <w:r w:rsidRPr="00FA4349">
        <w:rPr>
          <w:sz w:val="24"/>
          <w:szCs w:val="24"/>
        </w:rPr>
        <w:t xml:space="preserve">The Naschmarkt is held on the Wienzeile </w:t>
      </w:r>
      <w:r w:rsidRPr="00FA4349">
        <w:rPr>
          <w:sz w:val="24"/>
          <w:szCs w:val="24"/>
        </w:rPr>
        <w:t>Street</w:t>
      </w:r>
      <w:r w:rsidRPr="00FA4349">
        <w:rPr>
          <w:sz w:val="24"/>
          <w:szCs w:val="24"/>
        </w:rPr>
        <w:t xml:space="preserve"> and stretches for around 1.5km, full of stalls selling anything from fresh fruit and vegetables to herbs, cheese and seafood.</w:t>
      </w:r>
    </w:p>
    <w:p w:rsidR="0017711D" w:rsidRPr="00FA4349" w:rsidRDefault="0017711D" w:rsidP="00230B62">
      <w:pPr>
        <w:pStyle w:val="ListParagraph"/>
        <w:numPr>
          <w:ilvl w:val="0"/>
          <w:numId w:val="2"/>
        </w:numPr>
        <w:spacing w:after="0" w:line="240" w:lineRule="auto"/>
        <w:rPr>
          <w:sz w:val="24"/>
          <w:szCs w:val="24"/>
        </w:rPr>
      </w:pPr>
      <w:r w:rsidRPr="00FA4349">
        <w:rPr>
          <w:b/>
          <w:sz w:val="24"/>
          <w:szCs w:val="24"/>
        </w:rPr>
        <w:t>Graben</w:t>
      </w:r>
      <w:r w:rsidRPr="00FA4349">
        <w:rPr>
          <w:sz w:val="24"/>
          <w:szCs w:val="24"/>
        </w:rPr>
        <w:t>—famous shopping street</w:t>
      </w:r>
    </w:p>
    <w:p w:rsidR="0017711D" w:rsidRPr="00FA4349" w:rsidRDefault="00425D4D" w:rsidP="00230B62">
      <w:pPr>
        <w:pStyle w:val="ListParagraph"/>
        <w:numPr>
          <w:ilvl w:val="0"/>
          <w:numId w:val="2"/>
        </w:numPr>
        <w:spacing w:after="0" w:line="240" w:lineRule="auto"/>
        <w:rPr>
          <w:sz w:val="24"/>
          <w:szCs w:val="24"/>
        </w:rPr>
      </w:pPr>
      <w:r w:rsidRPr="00FA4349">
        <w:rPr>
          <w:b/>
          <w:sz w:val="24"/>
          <w:szCs w:val="24"/>
        </w:rPr>
        <w:t>Karntnerstrasse</w:t>
      </w:r>
      <w:r w:rsidRPr="00FA4349">
        <w:rPr>
          <w:sz w:val="24"/>
          <w:szCs w:val="24"/>
        </w:rPr>
        <w:t>—pedestrian zone with great shops</w:t>
      </w:r>
      <w:r w:rsidR="00CA62F0" w:rsidRPr="00FA4349">
        <w:rPr>
          <w:sz w:val="24"/>
          <w:szCs w:val="24"/>
        </w:rPr>
        <w:t>.  It leads from the Opera house to St. Stephen’s Cathedral</w:t>
      </w:r>
    </w:p>
    <w:p w:rsidR="00425D4D" w:rsidRPr="00FA4349" w:rsidRDefault="00425D4D" w:rsidP="00230B62">
      <w:pPr>
        <w:pStyle w:val="ListParagraph"/>
        <w:numPr>
          <w:ilvl w:val="0"/>
          <w:numId w:val="2"/>
        </w:numPr>
        <w:spacing w:after="0" w:line="240" w:lineRule="auto"/>
        <w:rPr>
          <w:sz w:val="24"/>
          <w:szCs w:val="24"/>
        </w:rPr>
      </w:pPr>
      <w:r w:rsidRPr="00FA4349">
        <w:rPr>
          <w:b/>
          <w:sz w:val="24"/>
          <w:szCs w:val="24"/>
        </w:rPr>
        <w:t>Museum of Fine Arts</w:t>
      </w:r>
      <w:r w:rsidR="000B1815" w:rsidRPr="00FA4349">
        <w:rPr>
          <w:sz w:val="24"/>
          <w:szCs w:val="24"/>
        </w:rPr>
        <w:t>—this is one of the most impressive collections in Europe, including works by Brueghel, Rubens, Titian, Rembrandt and Vermeer.</w:t>
      </w:r>
    </w:p>
    <w:p w:rsidR="00425D4D" w:rsidRPr="00FA4349" w:rsidRDefault="00425D4D" w:rsidP="00230B62">
      <w:pPr>
        <w:pStyle w:val="ListParagraph"/>
        <w:numPr>
          <w:ilvl w:val="0"/>
          <w:numId w:val="2"/>
        </w:numPr>
        <w:spacing w:after="0" w:line="240" w:lineRule="auto"/>
        <w:rPr>
          <w:b/>
          <w:sz w:val="24"/>
          <w:szCs w:val="24"/>
        </w:rPr>
      </w:pPr>
      <w:r w:rsidRPr="00FA4349">
        <w:rPr>
          <w:b/>
          <w:sz w:val="24"/>
          <w:szCs w:val="24"/>
        </w:rPr>
        <w:t>Ringstrasse</w:t>
      </w:r>
      <w:r w:rsidR="000B1815" w:rsidRPr="00FA4349">
        <w:rPr>
          <w:sz w:val="24"/>
          <w:szCs w:val="24"/>
        </w:rPr>
        <w:t>—a broad tree-lined boulevard was built on the ramparts of the medieval city.</w:t>
      </w:r>
    </w:p>
    <w:p w:rsidR="00425D4D" w:rsidRPr="00FA4349" w:rsidRDefault="00425D4D" w:rsidP="00230B62">
      <w:pPr>
        <w:pStyle w:val="ListParagraph"/>
        <w:numPr>
          <w:ilvl w:val="0"/>
          <w:numId w:val="2"/>
        </w:numPr>
        <w:spacing w:after="0" w:line="240" w:lineRule="auto"/>
        <w:rPr>
          <w:b/>
          <w:sz w:val="24"/>
          <w:szCs w:val="24"/>
        </w:rPr>
      </w:pPr>
      <w:r w:rsidRPr="00FA4349">
        <w:rPr>
          <w:b/>
          <w:sz w:val="24"/>
          <w:szCs w:val="24"/>
        </w:rPr>
        <w:t>Belvedere Palace</w:t>
      </w:r>
      <w:r w:rsidR="00EB247F" w:rsidRPr="00FA4349">
        <w:rPr>
          <w:sz w:val="24"/>
          <w:szCs w:val="24"/>
        </w:rPr>
        <w:t>—in a suburb of Vienna, the Belvedere is the former summer residence of the Prince of Savoy.  Two palaces grace the grounds, one that houses the Museum of Medieval At and the Museum of Austrian Baroque; the second that houses the Austrian Gallery.</w:t>
      </w:r>
    </w:p>
    <w:p w:rsidR="00425D4D" w:rsidRPr="00FA4349" w:rsidRDefault="00425D4D" w:rsidP="00230B62">
      <w:pPr>
        <w:pStyle w:val="ListParagraph"/>
        <w:numPr>
          <w:ilvl w:val="0"/>
          <w:numId w:val="2"/>
        </w:numPr>
        <w:spacing w:after="0" w:line="240" w:lineRule="auto"/>
        <w:rPr>
          <w:b/>
          <w:sz w:val="24"/>
          <w:szCs w:val="24"/>
        </w:rPr>
      </w:pPr>
      <w:r w:rsidRPr="00FA4349">
        <w:rPr>
          <w:b/>
          <w:sz w:val="24"/>
          <w:szCs w:val="24"/>
        </w:rPr>
        <w:t>Schonbrunn Palace</w:t>
      </w:r>
      <w:r w:rsidR="00EB247F" w:rsidRPr="00FA4349">
        <w:rPr>
          <w:sz w:val="24"/>
          <w:szCs w:val="24"/>
        </w:rPr>
        <w:t>—this palace of almost 1,200 rooms was the summer residence of the Habsburgs.  Several of the rooms and their furnishings are open to the public.  There are also lavish gardens.</w:t>
      </w:r>
    </w:p>
    <w:p w:rsidR="00425D4D" w:rsidRPr="00FA4349" w:rsidRDefault="00425D4D" w:rsidP="00BE361A">
      <w:pPr>
        <w:spacing w:after="0" w:line="240" w:lineRule="auto"/>
        <w:rPr>
          <w:b/>
          <w:sz w:val="24"/>
          <w:szCs w:val="24"/>
        </w:rPr>
      </w:pPr>
    </w:p>
    <w:p w:rsidR="00BE361A" w:rsidRPr="00FA4349" w:rsidRDefault="00BE361A" w:rsidP="00BE361A">
      <w:pPr>
        <w:spacing w:after="0" w:line="240" w:lineRule="auto"/>
        <w:rPr>
          <w:b/>
          <w:sz w:val="24"/>
          <w:szCs w:val="24"/>
        </w:rPr>
      </w:pPr>
      <w:r w:rsidRPr="00FA4349">
        <w:rPr>
          <w:b/>
          <w:sz w:val="24"/>
          <w:szCs w:val="24"/>
        </w:rPr>
        <w:t>Getting Around in Vienna</w:t>
      </w:r>
    </w:p>
    <w:p w:rsidR="00BE361A" w:rsidRPr="00FA4349" w:rsidRDefault="002233A6" w:rsidP="00BE361A">
      <w:pPr>
        <w:spacing w:after="0" w:line="240" w:lineRule="auto"/>
        <w:rPr>
          <w:sz w:val="24"/>
          <w:szCs w:val="24"/>
        </w:rPr>
      </w:pPr>
      <w:r w:rsidRPr="00FA4349">
        <w:rPr>
          <w:sz w:val="24"/>
          <w:szCs w:val="24"/>
        </w:rPr>
        <w:t xml:space="preserve">Vienna uses 4 types of public transportation in the city.  They </w:t>
      </w:r>
      <w:r w:rsidRPr="00FA4349">
        <w:rPr>
          <w:sz w:val="24"/>
          <w:szCs w:val="24"/>
        </w:rPr>
        <w:t>are U-Bahn (subway), Schnellbahn or S-Bahn (local train), Straßenbahn (</w:t>
      </w:r>
      <w:r w:rsidRPr="00FA4349">
        <w:rPr>
          <w:sz w:val="24"/>
          <w:szCs w:val="24"/>
        </w:rPr>
        <w:t>tram</w:t>
      </w:r>
      <w:r w:rsidRPr="00FA4349">
        <w:rPr>
          <w:sz w:val="24"/>
          <w:szCs w:val="24"/>
        </w:rPr>
        <w:t>) and Autobus (bus).</w:t>
      </w:r>
      <w:r w:rsidRPr="00FA4349">
        <w:rPr>
          <w:sz w:val="24"/>
          <w:szCs w:val="24"/>
        </w:rPr>
        <w:t xml:space="preserve">  Tickets are on the honor system.  Once you buy a ticket, it can be used on all four types of transportation.  We have used the U-Bahn on river cruises and it is easy and simple to use.  Be sure you buy a ticket—there are </w:t>
      </w:r>
      <w:r w:rsidRPr="00FA4349">
        <w:rPr>
          <w:sz w:val="24"/>
          <w:szCs w:val="24"/>
        </w:rPr>
        <w:lastRenderedPageBreak/>
        <w:t xml:space="preserve">undercover folks who ride the system and ask to see your ticket—results in fine and ticket cost—not </w:t>
      </w:r>
      <w:r w:rsidR="006D2AF6" w:rsidRPr="00FA4349">
        <w:rPr>
          <w:sz w:val="24"/>
          <w:szCs w:val="24"/>
        </w:rPr>
        <w:t xml:space="preserve">worth the hassle to try &amp; ride for free.  Once you buy your ticket, get it stamped at blue machine.  </w:t>
      </w:r>
    </w:p>
    <w:p w:rsidR="00BE361A" w:rsidRPr="00FA4349" w:rsidRDefault="00BE361A" w:rsidP="00BE361A">
      <w:pPr>
        <w:spacing w:after="0" w:line="240" w:lineRule="auto"/>
        <w:rPr>
          <w:b/>
          <w:sz w:val="24"/>
          <w:szCs w:val="24"/>
        </w:rPr>
      </w:pPr>
    </w:p>
    <w:p w:rsidR="00BE361A" w:rsidRPr="00FA4349" w:rsidRDefault="00BE361A" w:rsidP="00BE361A">
      <w:pPr>
        <w:spacing w:after="0" w:line="240" w:lineRule="auto"/>
        <w:rPr>
          <w:b/>
          <w:sz w:val="24"/>
          <w:szCs w:val="24"/>
        </w:rPr>
      </w:pPr>
      <w:r w:rsidRPr="00FA4349">
        <w:rPr>
          <w:b/>
          <w:sz w:val="24"/>
          <w:szCs w:val="24"/>
        </w:rPr>
        <w:t>Day Trips in Austria</w:t>
      </w:r>
    </w:p>
    <w:p w:rsidR="00BE361A" w:rsidRPr="00FA4349" w:rsidRDefault="00BE361A" w:rsidP="00BE361A">
      <w:pPr>
        <w:pStyle w:val="ListParagraph"/>
        <w:numPr>
          <w:ilvl w:val="0"/>
          <w:numId w:val="3"/>
        </w:numPr>
        <w:spacing w:after="0" w:line="240" w:lineRule="auto"/>
        <w:rPr>
          <w:b/>
          <w:sz w:val="24"/>
          <w:szCs w:val="24"/>
        </w:rPr>
      </w:pPr>
      <w:r w:rsidRPr="00FA4349">
        <w:rPr>
          <w:b/>
          <w:sz w:val="24"/>
          <w:szCs w:val="24"/>
        </w:rPr>
        <w:t>Melk Abby</w:t>
      </w:r>
      <w:r w:rsidR="009317A6" w:rsidRPr="00FA4349">
        <w:rPr>
          <w:sz w:val="24"/>
          <w:szCs w:val="24"/>
        </w:rPr>
        <w:t>—about 50 miles west of Vienna, Melk Abby is one of Austria’s most beautiful baroque churches.  It was first founded in 1089 and rebuilt in the 18</w:t>
      </w:r>
      <w:r w:rsidR="009317A6" w:rsidRPr="00FA4349">
        <w:rPr>
          <w:sz w:val="24"/>
          <w:szCs w:val="24"/>
          <w:vertAlign w:val="superscript"/>
        </w:rPr>
        <w:t>th</w:t>
      </w:r>
      <w:r w:rsidR="009317A6" w:rsidRPr="00FA4349">
        <w:rPr>
          <w:sz w:val="24"/>
          <w:szCs w:val="24"/>
        </w:rPr>
        <w:t xml:space="preserve"> century.  Tours of the Abbey guide visitors through the Marble Hall, Library and Abbey Church covered by an octagonal dome.  Visit our web site at </w:t>
      </w:r>
      <w:hyperlink r:id="rId7" w:history="1">
        <w:r w:rsidR="009317A6" w:rsidRPr="00FA4349">
          <w:rPr>
            <w:rStyle w:val="Hyperlink"/>
            <w:sz w:val="24"/>
            <w:szCs w:val="24"/>
          </w:rPr>
          <w:t>www.dreamdestinations.com</w:t>
        </w:r>
      </w:hyperlink>
      <w:r w:rsidR="009317A6" w:rsidRPr="00FA4349">
        <w:rPr>
          <w:sz w:val="24"/>
          <w:szCs w:val="24"/>
        </w:rPr>
        <w:t xml:space="preserve"> under European Destination and select Austria to see some pictures of this awesome Abbey.</w:t>
      </w:r>
    </w:p>
    <w:p w:rsidR="00BE361A" w:rsidRPr="00FA4349" w:rsidRDefault="00BE361A" w:rsidP="00BE361A">
      <w:pPr>
        <w:pStyle w:val="ListParagraph"/>
        <w:numPr>
          <w:ilvl w:val="0"/>
          <w:numId w:val="3"/>
        </w:numPr>
        <w:spacing w:after="0" w:line="240" w:lineRule="auto"/>
        <w:rPr>
          <w:b/>
          <w:sz w:val="24"/>
          <w:szCs w:val="24"/>
        </w:rPr>
      </w:pPr>
      <w:r w:rsidRPr="00FA4349">
        <w:rPr>
          <w:b/>
          <w:sz w:val="24"/>
          <w:szCs w:val="24"/>
        </w:rPr>
        <w:t>Durnstein</w:t>
      </w:r>
      <w:r w:rsidR="0073707F" w:rsidRPr="00FA4349">
        <w:rPr>
          <w:sz w:val="24"/>
          <w:szCs w:val="24"/>
        </w:rPr>
        <w:t>--</w:t>
      </w:r>
      <w:r w:rsidR="0073707F" w:rsidRPr="00FA4349">
        <w:rPr>
          <w:rFonts w:cs="Arial"/>
          <w:color w:val="211922"/>
          <w:sz w:val="24"/>
          <w:szCs w:val="24"/>
        </w:rPr>
        <w:t xml:space="preserve"> This town of medieval cobblestone streets is a true gem! Durnstein Abbey has a baroque blue tower, or as known in German as Stiftskirche, and is a focal point of this town.</w:t>
      </w:r>
      <w:r w:rsidR="0073707F" w:rsidRPr="00FA4349">
        <w:rPr>
          <w:rFonts w:ascii="Arial" w:hAnsi="Arial" w:cs="Arial"/>
          <w:color w:val="211922"/>
          <w:sz w:val="24"/>
          <w:szCs w:val="24"/>
        </w:rPr>
        <w:t xml:space="preserve"> </w:t>
      </w:r>
      <w:r w:rsidR="0073707F" w:rsidRPr="00FA4349">
        <w:rPr>
          <w:rFonts w:cs="Arial"/>
          <w:color w:val="211922"/>
          <w:sz w:val="24"/>
          <w:szCs w:val="24"/>
        </w:rPr>
        <w:t xml:space="preserve">Above the town, ruins of Durnstein Castle. This is the castle were Richard the Lionhearted was held captive for ransom in 1192.  Famous for wine and apricot brandy </w:t>
      </w:r>
    </w:p>
    <w:p w:rsidR="00BE361A" w:rsidRPr="00FA4349" w:rsidRDefault="00BE361A" w:rsidP="00BE361A">
      <w:pPr>
        <w:pStyle w:val="ListParagraph"/>
        <w:numPr>
          <w:ilvl w:val="0"/>
          <w:numId w:val="3"/>
        </w:numPr>
        <w:spacing w:after="0" w:line="240" w:lineRule="auto"/>
        <w:rPr>
          <w:b/>
          <w:sz w:val="24"/>
          <w:szCs w:val="24"/>
        </w:rPr>
      </w:pPr>
      <w:r w:rsidRPr="00FA4349">
        <w:rPr>
          <w:b/>
          <w:sz w:val="24"/>
          <w:szCs w:val="24"/>
        </w:rPr>
        <w:t>Kerms</w:t>
      </w:r>
      <w:r w:rsidR="009317A6" w:rsidRPr="00FA4349">
        <w:rPr>
          <w:sz w:val="24"/>
          <w:szCs w:val="24"/>
        </w:rPr>
        <w:t>—located on the eastern edge of the Wachau Valley, Kerms has a small wine museum that offers tastings of the region’s fine wines.</w:t>
      </w:r>
    </w:p>
    <w:p w:rsidR="00BE361A" w:rsidRPr="00FA4349" w:rsidRDefault="00BE361A" w:rsidP="00BE361A">
      <w:pPr>
        <w:pStyle w:val="ListParagraph"/>
        <w:numPr>
          <w:ilvl w:val="0"/>
          <w:numId w:val="3"/>
        </w:numPr>
        <w:spacing w:after="0" w:line="240" w:lineRule="auto"/>
        <w:rPr>
          <w:b/>
          <w:sz w:val="24"/>
          <w:szCs w:val="24"/>
        </w:rPr>
      </w:pPr>
      <w:r w:rsidRPr="00FA4349">
        <w:rPr>
          <w:b/>
          <w:sz w:val="24"/>
          <w:szCs w:val="24"/>
        </w:rPr>
        <w:t>Piber (Lipizzaner Stud Farm)</w:t>
      </w:r>
    </w:p>
    <w:sectPr w:rsidR="00BE361A" w:rsidRPr="00FA4349" w:rsidSect="002813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8B" w:rsidRDefault="00C4138B" w:rsidP="00453551">
      <w:pPr>
        <w:spacing w:after="0" w:line="240" w:lineRule="auto"/>
      </w:pPr>
      <w:r>
        <w:separator/>
      </w:r>
    </w:p>
  </w:endnote>
  <w:endnote w:type="continuationSeparator" w:id="0">
    <w:p w:rsidR="00C4138B" w:rsidRDefault="00C4138B" w:rsidP="0045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8B" w:rsidRDefault="00C4138B" w:rsidP="00453551">
      <w:pPr>
        <w:spacing w:after="0" w:line="240" w:lineRule="auto"/>
      </w:pPr>
      <w:r>
        <w:separator/>
      </w:r>
    </w:p>
  </w:footnote>
  <w:footnote w:type="continuationSeparator" w:id="0">
    <w:p w:rsidR="00C4138B" w:rsidRDefault="00C4138B" w:rsidP="00453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51" w:rsidRDefault="00453551" w:rsidP="00453551">
    <w:pPr>
      <w:pStyle w:val="Header"/>
    </w:pPr>
    <w:r>
      <w:t>Prepared by Hank Schrader</w:t>
    </w:r>
    <w:r>
      <w:tab/>
    </w:r>
    <w:r>
      <w:rPr>
        <w:b/>
      </w:rPr>
      <w:t>Dream Destinations</w:t>
    </w:r>
    <w:r>
      <w:tab/>
    </w:r>
    <w:hyperlink r:id="rId1" w:history="1">
      <w:r>
        <w:rPr>
          <w:rStyle w:val="Hyperlink"/>
        </w:rPr>
        <w:t>www.dreamdestinations.com</w:t>
      </w:r>
    </w:hyperlink>
    <w:r>
      <w:t xml:space="preserve"> </w:t>
    </w:r>
  </w:p>
  <w:p w:rsidR="00453551" w:rsidRDefault="00C4138B" w:rsidP="00453551">
    <w:pPr>
      <w:pStyle w:val="Header"/>
    </w:pPr>
    <w:hyperlink r:id="rId2" w:history="1">
      <w:r w:rsidR="00453551">
        <w:rPr>
          <w:rStyle w:val="Hyperlink"/>
        </w:rPr>
        <w:t>hschrader@dreamdestinations.com</w:t>
      </w:r>
    </w:hyperlink>
    <w:r w:rsidR="00453551">
      <w:tab/>
    </w:r>
    <w:r w:rsidR="00453551">
      <w:tab/>
      <w:t>713-397-0188</w:t>
    </w:r>
  </w:p>
  <w:p w:rsidR="00453551" w:rsidRDefault="00453551">
    <w:pPr>
      <w:pStyle w:val="Header"/>
    </w:pPr>
    <w:r>
      <w:t>Savor life . . .make memories . . . visit Dream Destinations! . . .Your journey begins here!</w:t>
    </w:r>
  </w:p>
  <w:p w:rsidR="00453551" w:rsidRDefault="00453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770D"/>
    <w:multiLevelType w:val="hybridMultilevel"/>
    <w:tmpl w:val="07B60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3247"/>
    <w:multiLevelType w:val="hybridMultilevel"/>
    <w:tmpl w:val="7A988892"/>
    <w:lvl w:ilvl="0" w:tplc="0B840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234F9"/>
    <w:multiLevelType w:val="hybridMultilevel"/>
    <w:tmpl w:val="D9A060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0B62"/>
    <w:rsid w:val="000B1815"/>
    <w:rsid w:val="000C55BC"/>
    <w:rsid w:val="000D2229"/>
    <w:rsid w:val="000D2C6C"/>
    <w:rsid w:val="0017711D"/>
    <w:rsid w:val="0019077D"/>
    <w:rsid w:val="00192818"/>
    <w:rsid w:val="001E327E"/>
    <w:rsid w:val="002233A6"/>
    <w:rsid w:val="00230B62"/>
    <w:rsid w:val="00257440"/>
    <w:rsid w:val="00281349"/>
    <w:rsid w:val="003A1846"/>
    <w:rsid w:val="003D2A8E"/>
    <w:rsid w:val="00425D4D"/>
    <w:rsid w:val="00453551"/>
    <w:rsid w:val="005A552D"/>
    <w:rsid w:val="006D2AF6"/>
    <w:rsid w:val="0073707F"/>
    <w:rsid w:val="007A07B3"/>
    <w:rsid w:val="007D54C1"/>
    <w:rsid w:val="008F40CF"/>
    <w:rsid w:val="009317A6"/>
    <w:rsid w:val="0093646C"/>
    <w:rsid w:val="00942E79"/>
    <w:rsid w:val="009B2AC3"/>
    <w:rsid w:val="00A33F77"/>
    <w:rsid w:val="00AA712E"/>
    <w:rsid w:val="00B45CD7"/>
    <w:rsid w:val="00BE361A"/>
    <w:rsid w:val="00C4138B"/>
    <w:rsid w:val="00C76E12"/>
    <w:rsid w:val="00CA62F0"/>
    <w:rsid w:val="00E26303"/>
    <w:rsid w:val="00E464CB"/>
    <w:rsid w:val="00EB247F"/>
    <w:rsid w:val="00ED62A7"/>
    <w:rsid w:val="00FA4349"/>
    <w:rsid w:val="00FB26DF"/>
    <w:rsid w:val="00FC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91DE3-A6C8-4F59-870C-45BD425C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62"/>
    <w:pPr>
      <w:ind w:left="720"/>
      <w:contextualSpacing/>
    </w:pPr>
  </w:style>
  <w:style w:type="character" w:styleId="Hyperlink">
    <w:name w:val="Hyperlink"/>
    <w:basedOn w:val="DefaultParagraphFont"/>
    <w:uiPriority w:val="99"/>
    <w:unhideWhenUsed/>
    <w:rsid w:val="009317A6"/>
    <w:rPr>
      <w:color w:val="0000FF" w:themeColor="hyperlink"/>
      <w:u w:val="single"/>
    </w:rPr>
  </w:style>
  <w:style w:type="paragraph" w:styleId="Header">
    <w:name w:val="header"/>
    <w:basedOn w:val="Normal"/>
    <w:link w:val="HeaderChar"/>
    <w:uiPriority w:val="99"/>
    <w:unhideWhenUsed/>
    <w:rsid w:val="0045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51"/>
  </w:style>
  <w:style w:type="paragraph" w:styleId="Footer">
    <w:name w:val="footer"/>
    <w:basedOn w:val="Normal"/>
    <w:link w:val="FooterChar"/>
    <w:uiPriority w:val="99"/>
    <w:unhideWhenUsed/>
    <w:rsid w:val="0045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1266">
      <w:bodyDiv w:val="1"/>
      <w:marLeft w:val="0"/>
      <w:marRight w:val="0"/>
      <w:marTop w:val="0"/>
      <w:marBottom w:val="0"/>
      <w:divBdr>
        <w:top w:val="none" w:sz="0" w:space="0" w:color="auto"/>
        <w:left w:val="none" w:sz="0" w:space="0" w:color="auto"/>
        <w:bottom w:val="none" w:sz="0" w:space="0" w:color="auto"/>
        <w:right w:val="none" w:sz="0" w:space="0" w:color="auto"/>
      </w:divBdr>
    </w:div>
    <w:div w:id="5568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eamdestin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14</cp:revision>
  <dcterms:created xsi:type="dcterms:W3CDTF">2013-02-04T17:37:00Z</dcterms:created>
  <dcterms:modified xsi:type="dcterms:W3CDTF">2018-05-14T00:46:00Z</dcterms:modified>
</cp:coreProperties>
</file>